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C08" w:rsidRPr="006A202E" w:rsidRDefault="003D1C08" w:rsidP="006A202E">
      <w:pPr>
        <w:spacing w:before="240" w:after="240" w:line="360" w:lineRule="atLeast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6A202E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&lt;Письмо&gt; Минтруда России от 30.12.2022 N 28-6/10/В-18597</w:t>
      </w:r>
      <w:proofErr w:type="gramStart"/>
      <w:r w:rsidRPr="006A202E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&lt;О</w:t>
      </w:r>
      <w:proofErr w:type="gramEnd"/>
      <w:r w:rsidRPr="006A202E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справки&gt;</w:t>
      </w:r>
    </w:p>
    <w:p w:rsidR="00BD557B" w:rsidRPr="00BD557B" w:rsidRDefault="003D1C08" w:rsidP="00BD557B">
      <w:pPr>
        <w:spacing w:before="240" w:after="240" w:line="360" w:lineRule="atLeast"/>
        <w:jc w:val="center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bookmarkStart w:id="0" w:name="100001"/>
      <w:bookmarkEnd w:id="0"/>
      <w:r w:rsidRPr="00BD557B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МИНИСТЕРСТВО ТРУДА И СОЦИАЛЬНОЙ ЗАЩИТЫ</w:t>
      </w:r>
    </w:p>
    <w:p w:rsidR="003D1C08" w:rsidRPr="00BD557B" w:rsidRDefault="003D1C08" w:rsidP="00BD557B">
      <w:pPr>
        <w:spacing w:before="240" w:after="240" w:line="360" w:lineRule="atLeast"/>
        <w:jc w:val="center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BD557B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РОССИЙСКОЙ ФЕДЕРАЦИИ</w:t>
      </w:r>
    </w:p>
    <w:p w:rsidR="003D1C08" w:rsidRPr="00BD557B" w:rsidRDefault="003D1C08" w:rsidP="00BD557B">
      <w:pPr>
        <w:spacing w:before="240" w:after="240" w:line="360" w:lineRule="atLeast"/>
        <w:jc w:val="center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bookmarkStart w:id="1" w:name="100002"/>
      <w:bookmarkEnd w:id="1"/>
      <w:r w:rsidRPr="00BD557B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ПИСЬМО</w:t>
      </w:r>
    </w:p>
    <w:p w:rsidR="003D1C08" w:rsidRPr="006A202E" w:rsidRDefault="003D1C08" w:rsidP="00BD557B">
      <w:pPr>
        <w:spacing w:before="240" w:after="240" w:line="360" w:lineRule="atLeast"/>
        <w:jc w:val="center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6A202E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от 30 декабря 2022 г. N 28-6/10/В-18597</w:t>
      </w:r>
    </w:p>
    <w:p w:rsidR="003D1C08" w:rsidRPr="006A202E" w:rsidRDefault="003D1C08" w:rsidP="006A202E">
      <w:pPr>
        <w:spacing w:before="240" w:after="240" w:line="360" w:lineRule="atLeast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bookmarkStart w:id="2" w:name="100003"/>
      <w:bookmarkEnd w:id="2"/>
      <w:r w:rsidRPr="006A202E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Министерство труда и социальной защиты Российской Федерации в рамках оказания методической помощи в реализации требований федеральных законов, нормативных правовых актов Президента Российской Федерации и Правительства Российской Федерации о противодействии коррупции </w:t>
      </w:r>
      <w:proofErr w:type="gramStart"/>
      <w:r w:rsidRPr="006A202E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сообщает, что Методические </w:t>
      </w:r>
      <w:hyperlink r:id="rId7" w:history="1">
        <w:r w:rsidRPr="006A202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рекомендации</w:t>
        </w:r>
      </w:hyperlink>
      <w:r w:rsidRPr="006A202E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 по вопросам представления </w:t>
      </w:r>
      <w:bookmarkStart w:id="3" w:name="_GoBack"/>
      <w:bookmarkEnd w:id="3"/>
      <w:r w:rsidRPr="006A202E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сведений о доходах, расходах, об имуществе и обязательствах имущественного характера и заполнения соответствующей формы справки (далее - Методические рекомендации) в 2023 году (за отчетный 2022 год) размещены на официальном сайте Минтруда России в информационно-телекоммуникационной сети "Интернет" в подразделе "Представление сведений о доходах, расходах, об имуществе и обязательствах имущественного характера" раздела "Деятельность/Государственное управление/Политика</w:t>
      </w:r>
      <w:proofErr w:type="gramEnd"/>
      <w:r w:rsidRPr="006A202E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в сфере противодействия коррупции/Методические материалы по вопросам противодействия коррупции" и доступны по ссылке: https://fexch.mintrud.gov.ru/s/if4xPB8EzfsTYBf, а также в ближайшее время будут размещены по ссылке: https://mintrud.gov.ru/ministry/programms/anticorruption/9/5.</w:t>
      </w:r>
    </w:p>
    <w:p w:rsidR="003D1C08" w:rsidRPr="006A202E" w:rsidRDefault="003D1C08" w:rsidP="006A202E">
      <w:pPr>
        <w:spacing w:before="240" w:after="240" w:line="360" w:lineRule="atLeast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bookmarkStart w:id="4" w:name="100004"/>
      <w:bookmarkEnd w:id="4"/>
      <w:r w:rsidRPr="006A202E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Размещение Методических </w:t>
      </w:r>
      <w:hyperlink r:id="rId8" w:history="1">
        <w:r w:rsidRPr="006A202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рекомендаций</w:t>
        </w:r>
      </w:hyperlink>
      <w:r w:rsidRPr="006A202E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 за отчетный 2022 год в формате .</w:t>
      </w:r>
      <w:proofErr w:type="spellStart"/>
      <w:r w:rsidRPr="006A202E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pdf</w:t>
      </w:r>
      <w:proofErr w:type="spellEnd"/>
      <w:r w:rsidRPr="006A202E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планируется в 2023 году по указанным ссылкам.</w:t>
      </w:r>
    </w:p>
    <w:p w:rsidR="003D1C08" w:rsidRPr="006A202E" w:rsidRDefault="00BD557B" w:rsidP="006A202E">
      <w:pPr>
        <w:spacing w:before="240" w:after="240" w:line="360" w:lineRule="atLeast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bookmarkStart w:id="5" w:name="100005"/>
      <w:bookmarkEnd w:id="5"/>
      <w:r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Дополнительно </w:t>
      </w:r>
      <w:r w:rsidR="003D1C08" w:rsidRPr="006A202E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направляем основные новеллы в Методических </w:t>
      </w:r>
      <w:hyperlink r:id="rId9" w:history="1">
        <w:r w:rsidR="003D1C08" w:rsidRPr="006A202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рекомендациях</w:t>
        </w:r>
      </w:hyperlink>
      <w:r w:rsidR="003D1C08" w:rsidRPr="006A202E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 за отчетный 2022 год, на которые следует обратить внимание при их использовании (прилагаются).</w:t>
      </w:r>
    </w:p>
    <w:p w:rsidR="003D1C08" w:rsidRPr="006A202E" w:rsidRDefault="003D1C08" w:rsidP="006A202E">
      <w:pPr>
        <w:spacing w:before="240" w:after="240" w:line="360" w:lineRule="atLeast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bookmarkStart w:id="6" w:name="100006"/>
      <w:bookmarkEnd w:id="6"/>
      <w:r w:rsidRPr="006A202E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Отмечаем, что Методические </w:t>
      </w:r>
      <w:hyperlink r:id="rId10" w:history="1">
        <w:r w:rsidRPr="006A202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рекомендации</w:t>
        </w:r>
      </w:hyperlink>
      <w:r w:rsidRPr="006A202E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 за отчетный 2021 год, направленные </w:t>
      </w:r>
      <w:hyperlink r:id="rId11" w:history="1">
        <w:r w:rsidRPr="006A202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письмом</w:t>
        </w:r>
      </w:hyperlink>
      <w:r w:rsidRPr="006A202E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 Минтруда России от 29 декабря 2021 г. N 28-6/10/В-17517, подлежали использованию только в отношении сведений, представляемых в ходе декларационной кампании 2022 года.</w:t>
      </w:r>
    </w:p>
    <w:p w:rsidR="003D1C08" w:rsidRPr="006A202E" w:rsidRDefault="003D1C08" w:rsidP="006A202E">
      <w:pPr>
        <w:spacing w:before="240" w:after="240" w:line="360" w:lineRule="atLeast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bookmarkStart w:id="7" w:name="100007"/>
      <w:bookmarkEnd w:id="7"/>
      <w:r w:rsidRPr="006A202E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lastRenderedPageBreak/>
        <w:t>Просим довести положения Методических </w:t>
      </w:r>
      <w:hyperlink r:id="rId12" w:history="1">
        <w:r w:rsidRPr="006A202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рекомендаций</w:t>
        </w:r>
      </w:hyperlink>
      <w:r w:rsidRPr="006A202E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 за отчетный 2022 год до лиц, замещающих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3D1C08" w:rsidRPr="006A202E" w:rsidRDefault="003D1C08" w:rsidP="006A202E">
      <w:pPr>
        <w:spacing w:before="240" w:after="240" w:line="360" w:lineRule="atLeast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bookmarkStart w:id="8" w:name="100008"/>
      <w:bookmarkEnd w:id="8"/>
      <w:r w:rsidRPr="006A202E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Дополнительно сообщаем, что Минтрудом России планируется проведение совещания с использованием видеоконференцсвязи с должностными лицами, ответственными за работу по профилактике коррупционных и иных правонарушений (далее - должностные лица), по вопросам применения Методических </w:t>
      </w:r>
      <w:hyperlink r:id="rId13" w:history="1">
        <w:r w:rsidRPr="006A202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рекомендаций</w:t>
        </w:r>
      </w:hyperlink>
      <w:r w:rsidRPr="006A202E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 за отчетный 2022 год:</w:t>
      </w:r>
    </w:p>
    <w:p w:rsidR="003D1C08" w:rsidRPr="006A202E" w:rsidRDefault="003D1C08" w:rsidP="006A202E">
      <w:pPr>
        <w:spacing w:before="240" w:after="240" w:line="360" w:lineRule="atLeast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bookmarkStart w:id="9" w:name="100009"/>
      <w:bookmarkEnd w:id="9"/>
      <w:r w:rsidRPr="006A202E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1 февраля 2023 г. в 10:00 по московскому времени - с должностными лицами центральных аппаратов федеральных государственных органов и организаций, ответственными за работу по профилактике коррупционных и иных правонарушений;</w:t>
      </w:r>
    </w:p>
    <w:p w:rsidR="003D1C08" w:rsidRPr="006A202E" w:rsidRDefault="003D1C08" w:rsidP="006A202E">
      <w:pPr>
        <w:spacing w:before="240" w:after="240" w:line="360" w:lineRule="atLeast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bookmarkStart w:id="10" w:name="100010"/>
      <w:bookmarkEnd w:id="10"/>
      <w:r w:rsidRPr="006A202E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2 февраля 2023 г. в 10:00 по московскому времени - с должностными лицами органов субъектов Российской Федерации по профилактике коррупционных и иных правонарушений, образованных с учетом положений </w:t>
      </w:r>
      <w:hyperlink r:id="rId14" w:history="1">
        <w:r w:rsidRPr="006A202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Указа</w:t>
        </w:r>
      </w:hyperlink>
      <w:r w:rsidRPr="006A202E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 Президента Российской Федерации от 15 июля 2015 г. N 364 "О мерах по совершенствованию организации деятельности в области противодействия коррупции".</w:t>
      </w:r>
    </w:p>
    <w:p w:rsidR="003D1C08" w:rsidRPr="006A202E" w:rsidRDefault="003D1C08" w:rsidP="006A202E">
      <w:pPr>
        <w:spacing w:before="240" w:after="240" w:line="360" w:lineRule="atLeast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bookmarkStart w:id="11" w:name="100011"/>
      <w:bookmarkEnd w:id="11"/>
      <w:r w:rsidRPr="006A202E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В целях подготовки к совещанию просим в срок до 20 января 2023 г. заполнить форму, размещенную в информационно-телекоммуникационной сети "Интернет" по ссылке: https://forms.yandex.ru/u/63a9d011f47e7367a6202d07/.</w:t>
      </w:r>
    </w:p>
    <w:p w:rsidR="003D1C08" w:rsidRPr="006A202E" w:rsidRDefault="003D1C08" w:rsidP="006A202E">
      <w:pPr>
        <w:spacing w:before="240" w:after="240" w:line="360" w:lineRule="atLeast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bookmarkStart w:id="12" w:name="100012"/>
      <w:bookmarkEnd w:id="12"/>
      <w:r w:rsidRPr="006A202E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Обращаем внимание, что на совещании планируется преимущественно рассматривать вопросы, поступившие в рамках заполнения указанной формы.</w:t>
      </w:r>
    </w:p>
    <w:p w:rsidR="003D1C08" w:rsidRPr="006A202E" w:rsidRDefault="003D1C08" w:rsidP="006A202E">
      <w:pPr>
        <w:spacing w:before="240" w:after="240" w:line="360" w:lineRule="atLeast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bookmarkStart w:id="13" w:name="100013"/>
      <w:bookmarkEnd w:id="13"/>
      <w:r w:rsidRPr="006A202E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Учитывая ограничения, предусмотренные применяемой Минтрудом России платформой, количество подключений от одного государственного органа (организации) ограничено 1 (одним) подключением.</w:t>
      </w:r>
    </w:p>
    <w:p w:rsidR="003D1C08" w:rsidRPr="006A202E" w:rsidRDefault="003D1C08" w:rsidP="006A202E">
      <w:pPr>
        <w:spacing w:before="240" w:after="240" w:line="360" w:lineRule="atLeast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bookmarkStart w:id="14" w:name="100014"/>
      <w:bookmarkEnd w:id="14"/>
      <w:r w:rsidRPr="006A202E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Также не представляется возможным подключить к указанным совещаниям представителей территориальных органов государственных органов, иных органов исполнительной власти субъектов Российской Федерации (за </w:t>
      </w:r>
      <w:r w:rsidRPr="006A202E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lastRenderedPageBreak/>
        <w:t>исключением обозначенных выше), органов местного самоуправления и организаций, которые не являются адресатами настоящего письма.</w:t>
      </w:r>
    </w:p>
    <w:p w:rsidR="003D1C08" w:rsidRPr="006A202E" w:rsidRDefault="003D1C08" w:rsidP="006A202E">
      <w:pPr>
        <w:spacing w:before="240" w:after="240" w:line="360" w:lineRule="atLeast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bookmarkStart w:id="15" w:name="100015"/>
      <w:bookmarkEnd w:id="15"/>
      <w:r w:rsidRPr="006A202E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Вместе с тем планируется осуществить запись трансляций совещаний для их последующего распространения.</w:t>
      </w:r>
    </w:p>
    <w:p w:rsidR="003D1C08" w:rsidRPr="006A202E" w:rsidRDefault="003D1C08" w:rsidP="006A202E">
      <w:pPr>
        <w:spacing w:before="240" w:after="240" w:line="360" w:lineRule="atLeast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bookmarkStart w:id="16" w:name="100016"/>
      <w:bookmarkEnd w:id="16"/>
      <w:r w:rsidRPr="006A202E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В этой связи представители органов публичной власти и организаций, которые не смогут принять участие в совещаниях в связи с обозначенными ограничениями, могут заполнить форму и оставить свои вопросы для получения надлежащих ответов в рамках совещаний и рабочего взаимодействия, а также для последующего получения записи мероприятий.</w:t>
      </w:r>
    </w:p>
    <w:p w:rsidR="003D1C08" w:rsidRPr="006A202E" w:rsidRDefault="003D1C08" w:rsidP="006A202E">
      <w:pPr>
        <w:spacing w:before="240" w:after="240" w:line="360" w:lineRule="atLeast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bookmarkStart w:id="17" w:name="100017"/>
      <w:bookmarkEnd w:id="17"/>
      <w:r w:rsidRPr="006A202E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Контактными лицами от Минтруда России </w:t>
      </w:r>
      <w:proofErr w:type="gramStart"/>
      <w:r w:rsidRPr="006A202E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определены</w:t>
      </w:r>
      <w:proofErr w:type="gramEnd"/>
      <w:r w:rsidRPr="006A202E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:</w:t>
      </w:r>
    </w:p>
    <w:p w:rsidR="003D1C08" w:rsidRPr="006A202E" w:rsidRDefault="003D1C08" w:rsidP="006A202E">
      <w:pPr>
        <w:spacing w:before="240" w:after="240" w:line="360" w:lineRule="atLeast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bookmarkStart w:id="18" w:name="100018"/>
      <w:bookmarkEnd w:id="18"/>
      <w:r w:rsidRPr="006A202E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- </w:t>
      </w:r>
      <w:proofErr w:type="spellStart"/>
      <w:r w:rsidRPr="006A202E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Тугучев</w:t>
      </w:r>
      <w:proofErr w:type="spellEnd"/>
      <w:r w:rsidRPr="006A202E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Никита Максимович, раб</w:t>
      </w:r>
      <w:proofErr w:type="gramStart"/>
      <w:r w:rsidRPr="006A202E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.</w:t>
      </w:r>
      <w:proofErr w:type="gramEnd"/>
      <w:r w:rsidRPr="006A202E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</w:t>
      </w:r>
      <w:proofErr w:type="gramStart"/>
      <w:r w:rsidRPr="006A202E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т</w:t>
      </w:r>
      <w:proofErr w:type="gramEnd"/>
      <w:r w:rsidRPr="006A202E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ел.: 8 (495) 587-88-89, доб.: 1826; эл. почта: TuguchevNM@mintrud.gov.ru;</w:t>
      </w:r>
    </w:p>
    <w:p w:rsidR="003D1C08" w:rsidRPr="006A202E" w:rsidRDefault="003D1C08" w:rsidP="006A202E">
      <w:pPr>
        <w:spacing w:before="240" w:after="240" w:line="360" w:lineRule="atLeast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bookmarkStart w:id="19" w:name="100019"/>
      <w:bookmarkEnd w:id="19"/>
      <w:r w:rsidRPr="006A202E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- Агапова Юлия Сергеевна, раб</w:t>
      </w:r>
      <w:proofErr w:type="gramStart"/>
      <w:r w:rsidRPr="006A202E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.</w:t>
      </w:r>
      <w:proofErr w:type="gramEnd"/>
      <w:r w:rsidRPr="006A202E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</w:t>
      </w:r>
      <w:proofErr w:type="gramStart"/>
      <w:r w:rsidRPr="006A202E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т</w:t>
      </w:r>
      <w:proofErr w:type="gramEnd"/>
      <w:r w:rsidRPr="006A202E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ел.: 8 (495) 587-88-89, доб.: 2862; эл. почта: AgapovaIuS@mintrud.gov.ru;</w:t>
      </w:r>
    </w:p>
    <w:p w:rsidR="003D1C08" w:rsidRPr="006A202E" w:rsidRDefault="003D1C08" w:rsidP="006A202E">
      <w:pPr>
        <w:spacing w:before="240" w:after="240" w:line="360" w:lineRule="atLeast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bookmarkStart w:id="20" w:name="100020"/>
      <w:bookmarkEnd w:id="20"/>
      <w:r w:rsidRPr="006A202E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- Кремнев Даниил Сергеевич, раб</w:t>
      </w:r>
      <w:proofErr w:type="gramStart"/>
      <w:r w:rsidRPr="006A202E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.</w:t>
      </w:r>
      <w:proofErr w:type="gramEnd"/>
      <w:r w:rsidRPr="006A202E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</w:t>
      </w:r>
      <w:proofErr w:type="gramStart"/>
      <w:r w:rsidRPr="006A202E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т</w:t>
      </w:r>
      <w:proofErr w:type="gramEnd"/>
      <w:r w:rsidRPr="006A202E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ел.: 8 (495) 587-88-89, доб.: 2879; эл. почта: KremnevDS@mintrud.gov.ru.</w:t>
      </w:r>
    </w:p>
    <w:p w:rsidR="003D1C08" w:rsidRPr="006A202E" w:rsidRDefault="003D1C08" w:rsidP="002E3644">
      <w:pPr>
        <w:spacing w:before="240" w:after="240" w:line="360" w:lineRule="atLeast"/>
        <w:jc w:val="right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bookmarkStart w:id="21" w:name="100021"/>
      <w:bookmarkEnd w:id="21"/>
      <w:r w:rsidRPr="006A202E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Е.В.МУХТИЯРОВА</w:t>
      </w:r>
    </w:p>
    <w:sectPr w:rsidR="003D1C08" w:rsidRPr="006A2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842" w:rsidRDefault="00714842" w:rsidP="006A202E">
      <w:pPr>
        <w:spacing w:after="0" w:line="240" w:lineRule="auto"/>
      </w:pPr>
      <w:r>
        <w:separator/>
      </w:r>
    </w:p>
  </w:endnote>
  <w:endnote w:type="continuationSeparator" w:id="0">
    <w:p w:rsidR="00714842" w:rsidRDefault="00714842" w:rsidP="006A2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842" w:rsidRDefault="00714842" w:rsidP="006A202E">
      <w:pPr>
        <w:spacing w:after="0" w:line="240" w:lineRule="auto"/>
      </w:pPr>
      <w:r>
        <w:separator/>
      </w:r>
    </w:p>
  </w:footnote>
  <w:footnote w:type="continuationSeparator" w:id="0">
    <w:p w:rsidR="00714842" w:rsidRDefault="00714842" w:rsidP="006A20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182"/>
    <w:rsid w:val="002E3644"/>
    <w:rsid w:val="00396EF1"/>
    <w:rsid w:val="003D1C08"/>
    <w:rsid w:val="004E31EA"/>
    <w:rsid w:val="006A202E"/>
    <w:rsid w:val="00714842"/>
    <w:rsid w:val="008A1182"/>
    <w:rsid w:val="00BD557B"/>
    <w:rsid w:val="00F02994"/>
    <w:rsid w:val="00FE2D97"/>
    <w:rsid w:val="00FF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D1C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1C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D1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D1C0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D1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1C0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A20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A202E"/>
  </w:style>
  <w:style w:type="paragraph" w:styleId="a9">
    <w:name w:val="footer"/>
    <w:basedOn w:val="a"/>
    <w:link w:val="aa"/>
    <w:uiPriority w:val="99"/>
    <w:unhideWhenUsed/>
    <w:rsid w:val="006A20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A20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D1C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1C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D1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D1C0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D1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1C0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A20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A202E"/>
  </w:style>
  <w:style w:type="paragraph" w:styleId="a9">
    <w:name w:val="footer"/>
    <w:basedOn w:val="a"/>
    <w:link w:val="aa"/>
    <w:uiPriority w:val="99"/>
    <w:unhideWhenUsed/>
    <w:rsid w:val="006A20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A20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6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22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9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33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65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129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845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323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706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074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003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alacts.ru/doc/metodicheskie-rekomendatsii-po-voprosam-predstavlenija-svedenii-o-dokhodakh-raskhodakh_5/" TargetMode="External"/><Relationship Id="rId13" Type="http://schemas.openxmlformats.org/officeDocument/2006/relationships/hyperlink" Target="https://legalacts.ru/doc/metodicheskie-rekomendatsii-po-voprosam-predstavlenija-svedenii-o-dokhodakh-raskhodakh_5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galacts.ru/doc/metodicheskie-rekomendatsii-po-voprosam-predstavlenija-svedenii-o-dokhodakh-raskhodakh_5/" TargetMode="External"/><Relationship Id="rId12" Type="http://schemas.openxmlformats.org/officeDocument/2006/relationships/hyperlink" Target="https://legalacts.ru/doc/metodicheskie-rekomendatsii-po-voprosam-predstavlenija-svedenii-o-dokhodakh-raskhodakh_5/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legalacts.ru/doc/pismo-mintruda-rossii-ot-29122021-n-28-610v-17517-o-metodicheskikh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legalacts.ru/doc/metodicheskie-rekomendatsii-po-voprosam-predstavlenija-svedenii-o-dokhodakh-raskhodakh_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galacts.ru/doc/metodicheskie-rekomendatsii-po-voprosam-predstavlenija-svedenii-o-dokhodakh-raskhodakh_5/" TargetMode="External"/><Relationship Id="rId14" Type="http://schemas.openxmlformats.org/officeDocument/2006/relationships/hyperlink" Target="https://legalacts.ru/doc/ukaz-prezidenta-rf-ot-15072015-n-36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884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Кадры</cp:lastModifiedBy>
  <cp:revision>2</cp:revision>
  <dcterms:created xsi:type="dcterms:W3CDTF">2023-07-12T06:46:00Z</dcterms:created>
  <dcterms:modified xsi:type="dcterms:W3CDTF">2023-07-12T06:46:00Z</dcterms:modified>
</cp:coreProperties>
</file>